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53B4" w14:textId="3994A9C7" w:rsidR="00726A48" w:rsidRDefault="004574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1CC05" wp14:editId="174204D9">
                <wp:simplePos x="0" y="0"/>
                <wp:positionH relativeFrom="margin">
                  <wp:align>center</wp:align>
                </wp:positionH>
                <wp:positionV relativeFrom="paragraph">
                  <wp:posOffset>-393700</wp:posOffset>
                </wp:positionV>
                <wp:extent cx="5021580" cy="594360"/>
                <wp:effectExtent l="0" t="0" r="2667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19C815A" w14:textId="3B77AAF0" w:rsidR="00543B68" w:rsidRPr="000E7176" w:rsidRDefault="00543B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E717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Social Media Audit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1CC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1pt;width:395.4pt;height:46.8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" filled="f" strokecolor="#bdd6ee [1304]" strokeweight=".5pt">
                <v:textbox>
                  <w:txbxContent>
                    <w:p w14:paraId="719C815A" w14:textId="3B77AAF0" w:rsidR="00543B68" w:rsidRPr="000E7176" w:rsidRDefault="00543B68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0E717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Social Media Audit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2670" wp14:editId="79B71CD6">
                <wp:simplePos x="0" y="0"/>
                <wp:positionH relativeFrom="margin">
                  <wp:posOffset>-596900</wp:posOffset>
                </wp:positionH>
                <wp:positionV relativeFrom="paragraph">
                  <wp:posOffset>-584200</wp:posOffset>
                </wp:positionV>
                <wp:extent cx="10033000" cy="10033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0" cy="1003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A61B7" id="Rectangle 1" o:spid="_x0000_s1026" style="position:absolute;margin-left:-47pt;margin-top:-46pt;width:790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" fillcolor="#bdd6ee [1304]" strokecolor="#bdd6ee [1304]" strokeweight="1pt">
                <w10:wrap anchorx="margin"/>
              </v:rect>
            </w:pict>
          </mc:Fallback>
        </mc:AlternateContent>
      </w:r>
    </w:p>
    <w:p w14:paraId="07FB96E8" w14:textId="59D90019" w:rsidR="00543B68" w:rsidRDefault="00543B68"/>
    <w:p w14:paraId="74E5934C" w14:textId="05638D8C" w:rsidR="00543B68" w:rsidRPr="00E64F67" w:rsidRDefault="007B35CF">
      <w:pPr>
        <w:rPr>
          <w:rFonts w:ascii="Arial" w:hAnsi="Arial" w:cs="Arial"/>
        </w:rPr>
      </w:pPr>
      <w:r w:rsidRPr="002B079C">
        <w:rPr>
          <w:rFonts w:ascii="Arial" w:hAnsi="Arial" w:cs="Arial"/>
          <w:b/>
          <w:bCs/>
          <w:sz w:val="28"/>
          <w:szCs w:val="28"/>
        </w:rPr>
        <w:t>Company:</w:t>
      </w:r>
      <w:r w:rsidRPr="002B079C">
        <w:rPr>
          <w:rFonts w:ascii="Arial" w:hAnsi="Arial" w:cs="Arial"/>
          <w:sz w:val="28"/>
          <w:szCs w:val="28"/>
        </w:rPr>
        <w:t xml:space="preserve"> </w:t>
      </w:r>
      <w:r w:rsidRPr="004511F1">
        <w:rPr>
          <w:rFonts w:ascii="Arial" w:hAnsi="Arial" w:cs="Arial"/>
          <w:highlight w:val="lightGray"/>
        </w:rPr>
        <w:t>[</w:t>
      </w:r>
      <w:r w:rsidR="004511F1" w:rsidRPr="004511F1">
        <w:rPr>
          <w:rFonts w:ascii="Arial" w:hAnsi="Arial" w:cs="Arial"/>
          <w:highlight w:val="lightGray"/>
        </w:rPr>
        <w:t>Insert</w:t>
      </w:r>
      <w:r w:rsidRPr="004511F1">
        <w:rPr>
          <w:rFonts w:ascii="Arial" w:hAnsi="Arial" w:cs="Arial"/>
          <w:highlight w:val="lightGray"/>
        </w:rPr>
        <w:t xml:space="preserve"> company name here]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79C">
        <w:rPr>
          <w:rFonts w:ascii="Arial" w:hAnsi="Arial" w:cs="Arial"/>
          <w:b/>
          <w:bCs/>
          <w:sz w:val="28"/>
          <w:szCs w:val="28"/>
        </w:rPr>
        <w:t>Date:</w:t>
      </w:r>
      <w:r w:rsidRPr="002B079C">
        <w:rPr>
          <w:rFonts w:ascii="Arial" w:hAnsi="Arial" w:cs="Arial"/>
          <w:sz w:val="28"/>
          <w:szCs w:val="28"/>
        </w:rPr>
        <w:t xml:space="preserve"> </w:t>
      </w:r>
      <w:r w:rsidR="004511F1" w:rsidRPr="004511F1">
        <w:rPr>
          <w:rFonts w:ascii="Arial" w:hAnsi="Arial" w:cs="Arial"/>
          <w:highlight w:val="lightGray"/>
        </w:rPr>
        <w:t>[insert date of completion here]</w:t>
      </w:r>
    </w:p>
    <w:p w14:paraId="616FD6CE" w14:textId="77777777" w:rsidR="002B079C" w:rsidRDefault="002B079C" w:rsidP="00A04766">
      <w:pPr>
        <w:rPr>
          <w:rFonts w:ascii="Arial" w:hAnsi="Arial" w:cs="Arial"/>
          <w:highlight w:val="lightGray"/>
        </w:rPr>
      </w:pPr>
    </w:p>
    <w:p w14:paraId="20F46C97" w14:textId="5739DA12" w:rsidR="00543B68" w:rsidRDefault="00A04766" w:rsidP="00A04766">
      <w:pPr>
        <w:rPr>
          <w:rFonts w:ascii="Arial" w:hAnsi="Arial" w:cs="Arial"/>
          <w:highlight w:val="lightGray"/>
        </w:rPr>
      </w:pPr>
      <w:r w:rsidRPr="00E64F67">
        <w:rPr>
          <w:rFonts w:ascii="Arial" w:hAnsi="Arial" w:cs="Arial"/>
          <w:highlight w:val="lightGray"/>
        </w:rPr>
        <w:t xml:space="preserve">[For each section of this social media audit, </w:t>
      </w:r>
      <w:r w:rsidR="000A7B48" w:rsidRPr="00E64F67">
        <w:rPr>
          <w:rFonts w:ascii="Arial" w:hAnsi="Arial" w:cs="Arial"/>
          <w:highlight w:val="lightGray"/>
        </w:rPr>
        <w:t xml:space="preserve">list the channel, the handles, if the account is ‘verified’, how many followers the account has, how often you post on the channel, </w:t>
      </w:r>
      <w:r w:rsidR="00742AD5" w:rsidRPr="00E64F67">
        <w:rPr>
          <w:rFonts w:ascii="Arial" w:hAnsi="Arial" w:cs="Arial"/>
          <w:highlight w:val="lightGray"/>
        </w:rPr>
        <w:t xml:space="preserve">the engagement the channel gets, </w:t>
      </w:r>
      <w:r w:rsidR="00E64F67" w:rsidRPr="00E64F67">
        <w:rPr>
          <w:rFonts w:ascii="Arial" w:hAnsi="Arial" w:cs="Arial"/>
          <w:highlight w:val="lightGray"/>
        </w:rPr>
        <w:t>any recent updates posted, the ‘top content’ on the accounts, the key performance indicator, and what opportunity the channel has. Example and explanations can be seen below.]</w:t>
      </w:r>
    </w:p>
    <w:p w14:paraId="0F86C3A1" w14:textId="77777777" w:rsidR="008E3C36" w:rsidRPr="00E64F67" w:rsidRDefault="008E3C36" w:rsidP="00A04766">
      <w:pPr>
        <w:rPr>
          <w:rFonts w:ascii="Arial" w:hAnsi="Arial" w:cs="Arial"/>
          <w:highlight w:val="lightGray"/>
        </w:rPr>
      </w:pPr>
    </w:p>
    <w:p w14:paraId="51A52AB9" w14:textId="2553DC60" w:rsidR="00916AC9" w:rsidRDefault="00916AC9" w:rsidP="00916AC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916AC9">
        <w:rPr>
          <w:rFonts w:ascii="Arial" w:hAnsi="Arial" w:cs="Arial"/>
          <w:b/>
          <w:bCs/>
        </w:rPr>
        <w:t>Twitter</w:t>
      </w:r>
    </w:p>
    <w:tbl>
      <w:tblPr>
        <w:tblStyle w:val="TableGrid"/>
        <w:tblW w:w="15421" w:type="dxa"/>
        <w:tblInd w:w="-714" w:type="dxa"/>
        <w:tblLook w:val="04A0" w:firstRow="1" w:lastRow="0" w:firstColumn="1" w:lastColumn="0" w:noHBand="0" w:noVBand="1"/>
      </w:tblPr>
      <w:tblGrid>
        <w:gridCol w:w="1271"/>
        <w:gridCol w:w="1439"/>
        <w:gridCol w:w="1023"/>
        <w:gridCol w:w="1243"/>
        <w:gridCol w:w="1329"/>
        <w:gridCol w:w="1537"/>
        <w:gridCol w:w="2110"/>
        <w:gridCol w:w="2110"/>
        <w:gridCol w:w="1574"/>
        <w:gridCol w:w="1785"/>
      </w:tblGrid>
      <w:tr w:rsidR="002B079C" w14:paraId="695AF77D" w14:textId="77777777" w:rsidTr="002B079C">
        <w:trPr>
          <w:trHeight w:val="778"/>
        </w:trPr>
        <w:tc>
          <w:tcPr>
            <w:tcW w:w="1202" w:type="dxa"/>
            <w:shd w:val="clear" w:color="auto" w:fill="BDD6EE" w:themeFill="accent5" w:themeFillTint="66"/>
          </w:tcPr>
          <w:p w14:paraId="197D5D79" w14:textId="5AF1ACBD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Handle</w:t>
            </w:r>
          </w:p>
        </w:tc>
        <w:tc>
          <w:tcPr>
            <w:tcW w:w="1359" w:type="dxa"/>
            <w:shd w:val="clear" w:color="auto" w:fill="BDD6EE" w:themeFill="accent5" w:themeFillTint="66"/>
          </w:tcPr>
          <w:p w14:paraId="0DEB3AD1" w14:textId="4C8D0B2D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line with brand guidelines?</w:t>
            </w:r>
          </w:p>
        </w:tc>
        <w:tc>
          <w:tcPr>
            <w:tcW w:w="966" w:type="dxa"/>
            <w:shd w:val="clear" w:color="auto" w:fill="BDD6EE" w:themeFill="accent5" w:themeFillTint="66"/>
          </w:tcPr>
          <w:p w14:paraId="7977A373" w14:textId="6AAD1AD5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Verified</w:t>
            </w:r>
          </w:p>
        </w:tc>
        <w:tc>
          <w:tcPr>
            <w:tcW w:w="1174" w:type="dxa"/>
            <w:shd w:val="clear" w:color="auto" w:fill="BDD6EE" w:themeFill="accent5" w:themeFillTint="66"/>
          </w:tcPr>
          <w:p w14:paraId="7DC67154" w14:textId="4B75E07B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Followers</w:t>
            </w:r>
          </w:p>
        </w:tc>
        <w:tc>
          <w:tcPr>
            <w:tcW w:w="1255" w:type="dxa"/>
            <w:shd w:val="clear" w:color="auto" w:fill="BDD6EE" w:themeFill="accent5" w:themeFillTint="66"/>
          </w:tcPr>
          <w:p w14:paraId="40F69BC7" w14:textId="19A2E97E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 of posting</w:t>
            </w:r>
          </w:p>
        </w:tc>
        <w:tc>
          <w:tcPr>
            <w:tcW w:w="1451" w:type="dxa"/>
            <w:shd w:val="clear" w:color="auto" w:fill="BDD6EE" w:themeFill="accent5" w:themeFillTint="66"/>
          </w:tcPr>
          <w:p w14:paraId="4FC2E94C" w14:textId="647D087E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Engagement rate</w:t>
            </w:r>
          </w:p>
        </w:tc>
        <w:tc>
          <w:tcPr>
            <w:tcW w:w="1992" w:type="dxa"/>
            <w:shd w:val="clear" w:color="auto" w:fill="BDD6EE" w:themeFill="accent5" w:themeFillTint="66"/>
          </w:tcPr>
          <w:p w14:paraId="037CF7CF" w14:textId="2B7FE5A3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Recent updates</w:t>
            </w:r>
          </w:p>
        </w:tc>
        <w:tc>
          <w:tcPr>
            <w:tcW w:w="1992" w:type="dxa"/>
            <w:shd w:val="clear" w:color="auto" w:fill="BDD6EE" w:themeFill="accent5" w:themeFillTint="66"/>
          </w:tcPr>
          <w:p w14:paraId="6C3B6297" w14:textId="13598D1E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 content</w:t>
            </w:r>
          </w:p>
        </w:tc>
        <w:tc>
          <w:tcPr>
            <w:tcW w:w="1486" w:type="dxa"/>
            <w:shd w:val="clear" w:color="auto" w:fill="BDD6EE" w:themeFill="accent5" w:themeFillTint="66"/>
          </w:tcPr>
          <w:p w14:paraId="3D422302" w14:textId="3F355CE8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KPI’s</w:t>
            </w:r>
          </w:p>
        </w:tc>
        <w:tc>
          <w:tcPr>
            <w:tcW w:w="2544" w:type="dxa"/>
            <w:shd w:val="clear" w:color="auto" w:fill="BDD6EE" w:themeFill="accent5" w:themeFillTint="66"/>
          </w:tcPr>
          <w:p w14:paraId="2D45C9C9" w14:textId="72F186D1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2B079C" w14:paraId="7D4D365C" w14:textId="77777777" w:rsidTr="002B079C">
        <w:trPr>
          <w:trHeight w:val="429"/>
        </w:trPr>
        <w:tc>
          <w:tcPr>
            <w:tcW w:w="1202" w:type="dxa"/>
          </w:tcPr>
          <w:p w14:paraId="61D55D96" w14:textId="4171AE8B" w:rsidR="002B079C" w:rsidRPr="00023DB4" w:rsidRDefault="002B079C" w:rsidP="00916AC9">
            <w:pPr>
              <w:rPr>
                <w:rFonts w:ascii="Arial" w:hAnsi="Arial" w:cs="Arial"/>
              </w:rPr>
            </w:pPr>
            <w:r w:rsidRPr="00023DB4">
              <w:rPr>
                <w:rFonts w:ascii="Arial" w:hAnsi="Arial" w:cs="Arial"/>
              </w:rPr>
              <w:t>@</w:t>
            </w:r>
            <w:proofErr w:type="gramStart"/>
            <w:r w:rsidRPr="00023DB4">
              <w:rPr>
                <w:rFonts w:ascii="Arial" w:hAnsi="Arial" w:cs="Arial"/>
              </w:rPr>
              <w:t>example</w:t>
            </w:r>
            <w:proofErr w:type="gramEnd"/>
          </w:p>
        </w:tc>
        <w:tc>
          <w:tcPr>
            <w:tcW w:w="1359" w:type="dxa"/>
          </w:tcPr>
          <w:p w14:paraId="21BC4D21" w14:textId="25D5B08F" w:rsidR="002B079C" w:rsidRPr="00377F42" w:rsidRDefault="002B079C" w:rsidP="00916A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No- change cover picture to match primary colours of brand.</w:t>
            </w:r>
          </w:p>
        </w:tc>
        <w:tc>
          <w:tcPr>
            <w:tcW w:w="966" w:type="dxa"/>
          </w:tcPr>
          <w:p w14:paraId="517421E7" w14:textId="2060196E" w:rsidR="002B079C" w:rsidRPr="00377F42" w:rsidRDefault="002B079C" w:rsidP="00916AC9">
            <w:pPr>
              <w:rPr>
                <w:rFonts w:ascii="Arial" w:hAnsi="Arial" w:cs="Arial"/>
              </w:rPr>
            </w:pPr>
            <w:r w:rsidRPr="00377F42">
              <w:rPr>
                <w:rFonts w:ascii="Arial" w:hAnsi="Arial" w:cs="Arial"/>
              </w:rPr>
              <w:t>No</w:t>
            </w:r>
          </w:p>
        </w:tc>
        <w:tc>
          <w:tcPr>
            <w:tcW w:w="1174" w:type="dxa"/>
          </w:tcPr>
          <w:p w14:paraId="6F456FA9" w14:textId="66720F10" w:rsidR="002B079C" w:rsidRPr="00377F42" w:rsidRDefault="002B079C" w:rsidP="00916AC9">
            <w:pPr>
              <w:rPr>
                <w:rFonts w:ascii="Arial" w:hAnsi="Arial" w:cs="Arial"/>
              </w:rPr>
            </w:pPr>
            <w:r w:rsidRPr="00377F42">
              <w:rPr>
                <w:rFonts w:ascii="Arial" w:hAnsi="Arial" w:cs="Arial"/>
              </w:rPr>
              <w:t>362</w:t>
            </w:r>
          </w:p>
        </w:tc>
        <w:tc>
          <w:tcPr>
            <w:tcW w:w="1255" w:type="dxa"/>
          </w:tcPr>
          <w:p w14:paraId="55D990F1" w14:textId="187202A4" w:rsidR="002B079C" w:rsidRPr="00377F42" w:rsidRDefault="002B079C" w:rsidP="00916AC9">
            <w:pPr>
              <w:rPr>
                <w:rFonts w:ascii="Arial" w:hAnsi="Arial" w:cs="Arial"/>
              </w:rPr>
            </w:pPr>
            <w:r w:rsidRPr="00377F42">
              <w:rPr>
                <w:rFonts w:ascii="Arial" w:hAnsi="Arial" w:cs="Arial"/>
              </w:rPr>
              <w:t>3x/week</w:t>
            </w:r>
          </w:p>
        </w:tc>
        <w:tc>
          <w:tcPr>
            <w:tcW w:w="1451" w:type="dxa"/>
          </w:tcPr>
          <w:p w14:paraId="169A52C8" w14:textId="6C3B8AC0" w:rsidR="002B079C" w:rsidRPr="00056EA8" w:rsidRDefault="002B079C" w:rsidP="00916AC9">
            <w:pPr>
              <w:rPr>
                <w:rFonts w:ascii="Arial" w:hAnsi="Arial" w:cs="Arial"/>
              </w:rPr>
            </w:pPr>
            <w:r w:rsidRPr="00056EA8">
              <w:rPr>
                <w:rFonts w:ascii="Arial" w:hAnsi="Arial" w:cs="Arial"/>
              </w:rPr>
              <w:t>5.6%</w:t>
            </w:r>
          </w:p>
        </w:tc>
        <w:tc>
          <w:tcPr>
            <w:tcW w:w="1992" w:type="dxa"/>
          </w:tcPr>
          <w:p w14:paraId="21902E9A" w14:textId="64B8753F" w:rsidR="002B079C" w:rsidRDefault="002B079C" w:rsidP="00427583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‘</w:t>
            </w:r>
            <w:r w:rsidRPr="006B2B49">
              <w:rPr>
                <w:rFonts w:ascii="Arial" w:hAnsi="Arial" w:cs="Arial"/>
              </w:rPr>
              <w:t xml:space="preserve">Lorem ipsum </w:t>
            </w:r>
            <w:proofErr w:type="spellStart"/>
            <w:r w:rsidRPr="006B2B49">
              <w:rPr>
                <w:rFonts w:ascii="Arial" w:hAnsi="Arial" w:cs="Arial"/>
              </w:rPr>
              <w:t>dolor</w:t>
            </w:r>
            <w:proofErr w:type="spellEnd"/>
            <w:r w:rsidRPr="006B2B49">
              <w:rPr>
                <w:rFonts w:ascii="Arial" w:hAnsi="Arial" w:cs="Arial"/>
              </w:rPr>
              <w:t xml:space="preserve"> sit </w:t>
            </w:r>
            <w:proofErr w:type="spellStart"/>
            <w:r w:rsidRPr="006B2B49">
              <w:rPr>
                <w:rFonts w:ascii="Arial" w:hAnsi="Arial" w:cs="Arial"/>
              </w:rPr>
              <w:t>amet</w:t>
            </w:r>
            <w:proofErr w:type="spellEnd"/>
            <w:r w:rsidRPr="006B2B49">
              <w:rPr>
                <w:rFonts w:ascii="Arial" w:hAnsi="Arial" w:cs="Arial"/>
              </w:rPr>
              <w:t xml:space="preserve">, </w:t>
            </w:r>
            <w:proofErr w:type="spellStart"/>
            <w:r w:rsidRPr="006B2B49">
              <w:rPr>
                <w:rFonts w:ascii="Arial" w:hAnsi="Arial" w:cs="Arial"/>
              </w:rPr>
              <w:t>consectetur</w:t>
            </w:r>
            <w:proofErr w:type="spellEnd"/>
            <w:r>
              <w:rPr>
                <w:rFonts w:ascii="Arial" w:hAnsi="Arial" w:cs="Arial"/>
              </w:rPr>
              <w:t>…’</w:t>
            </w:r>
          </w:p>
          <w:p w14:paraId="29111C41" w14:textId="74B1AD3E" w:rsidR="002B079C" w:rsidRDefault="002B079C" w:rsidP="00B534B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likes</w:t>
            </w:r>
          </w:p>
          <w:p w14:paraId="5F501B68" w14:textId="4445DB91" w:rsidR="002B079C" w:rsidRDefault="002B079C" w:rsidP="00B534B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retweets</w:t>
            </w:r>
          </w:p>
          <w:p w14:paraId="4705308D" w14:textId="2291D427" w:rsidR="002B079C" w:rsidRDefault="002B079C" w:rsidP="00B534B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replies</w:t>
            </w:r>
          </w:p>
          <w:p w14:paraId="4F84B0E9" w14:textId="0A9E7200" w:rsidR="002B079C" w:rsidRPr="00B534B6" w:rsidRDefault="002B079C" w:rsidP="00B534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 impressions</w:t>
            </w:r>
          </w:p>
          <w:p w14:paraId="39668558" w14:textId="33588537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2" w:type="dxa"/>
          </w:tcPr>
          <w:p w14:paraId="1B7E154F" w14:textId="77777777" w:rsidR="002B079C" w:rsidRDefault="002B079C" w:rsidP="00916AC9">
            <w:pPr>
              <w:rPr>
                <w:rFonts w:ascii="Arial" w:hAnsi="Arial" w:cs="Arial"/>
              </w:rPr>
            </w:pPr>
            <w:r w:rsidRPr="00695229">
              <w:rPr>
                <w:rFonts w:ascii="Arial" w:hAnsi="Arial" w:cs="Arial"/>
              </w:rPr>
              <w:t>‘This tweet performed the best in terms of likes, retweets, replies, etc. in the past 3 months/since the last audit’.</w:t>
            </w:r>
          </w:p>
          <w:p w14:paraId="31EF2343" w14:textId="77777777" w:rsidR="002B079C" w:rsidRDefault="002B079C" w:rsidP="006952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likes</w:t>
            </w:r>
          </w:p>
          <w:p w14:paraId="24735559" w14:textId="77777777" w:rsidR="002B079C" w:rsidRDefault="002B079C" w:rsidP="006952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retweets</w:t>
            </w:r>
          </w:p>
          <w:p w14:paraId="6335A26B" w14:textId="77777777" w:rsidR="002B079C" w:rsidRDefault="002B079C" w:rsidP="006952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replies</w:t>
            </w:r>
          </w:p>
          <w:p w14:paraId="2D164DC6" w14:textId="14E91713" w:rsidR="002B079C" w:rsidRPr="00695229" w:rsidRDefault="002B079C" w:rsidP="006952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 impressions</w:t>
            </w:r>
          </w:p>
        </w:tc>
        <w:tc>
          <w:tcPr>
            <w:tcW w:w="1486" w:type="dxa"/>
          </w:tcPr>
          <w:p w14:paraId="31083273" w14:textId="77777777" w:rsidR="002B079C" w:rsidRDefault="002B079C" w:rsidP="00506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06DC7">
              <w:rPr>
                <w:rFonts w:ascii="Arial" w:hAnsi="Arial" w:cs="Arial"/>
              </w:rPr>
              <w:t>Impressions</w:t>
            </w:r>
          </w:p>
          <w:p w14:paraId="520CEB3F" w14:textId="2284223F" w:rsidR="002B079C" w:rsidRPr="00506DC7" w:rsidRDefault="002B079C" w:rsidP="00506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06DC7">
              <w:rPr>
                <w:rFonts w:ascii="Arial" w:hAnsi="Arial" w:cs="Arial"/>
              </w:rPr>
              <w:t>Engagements</w:t>
            </w:r>
          </w:p>
          <w:p w14:paraId="604B4AA2" w14:textId="7BBD6246" w:rsidR="002B079C" w:rsidRPr="00506DC7" w:rsidRDefault="002B079C" w:rsidP="00506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06DC7">
              <w:rPr>
                <w:rFonts w:ascii="Arial" w:hAnsi="Arial" w:cs="Arial"/>
              </w:rPr>
              <w:t>Link clicks</w:t>
            </w:r>
          </w:p>
          <w:p w14:paraId="2220E398" w14:textId="1C95823E" w:rsidR="002B079C" w:rsidRPr="00506DC7" w:rsidRDefault="002B079C" w:rsidP="00506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06DC7">
              <w:rPr>
                <w:rFonts w:ascii="Arial" w:hAnsi="Arial" w:cs="Arial"/>
              </w:rPr>
              <w:t>Profile visits</w:t>
            </w:r>
          </w:p>
          <w:p w14:paraId="4BB25F60" w14:textId="656D0335" w:rsidR="002B079C" w:rsidRDefault="002B079C" w:rsidP="00916A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4" w:type="dxa"/>
          </w:tcPr>
          <w:p w14:paraId="3B2AF379" w14:textId="77777777" w:rsidR="002B079C" w:rsidRPr="000B417D" w:rsidRDefault="002B079C" w:rsidP="00952B80">
            <w:pPr>
              <w:rPr>
                <w:rFonts w:ascii="Arial" w:hAnsi="Arial" w:cs="Arial"/>
              </w:rPr>
            </w:pPr>
            <w:r w:rsidRPr="000B417D">
              <w:rPr>
                <w:rFonts w:ascii="Arial" w:hAnsi="Arial" w:cs="Arial"/>
              </w:rPr>
              <w:t>-Post more video content as this performed well</w:t>
            </w:r>
          </w:p>
          <w:p w14:paraId="1501B36E" w14:textId="0446186A" w:rsidR="002B079C" w:rsidRPr="000B417D" w:rsidRDefault="002B079C" w:rsidP="00952B80">
            <w:pPr>
              <w:rPr>
                <w:rFonts w:ascii="Arial" w:hAnsi="Arial" w:cs="Arial"/>
              </w:rPr>
            </w:pPr>
            <w:r w:rsidRPr="000B417D">
              <w:rPr>
                <w:rFonts w:ascii="Arial" w:hAnsi="Arial" w:cs="Arial"/>
              </w:rPr>
              <w:t>-Link to website more as this is a main source of traffic to website</w:t>
            </w:r>
          </w:p>
        </w:tc>
      </w:tr>
    </w:tbl>
    <w:p w14:paraId="39C5C953" w14:textId="74D7D85D" w:rsidR="000B417D" w:rsidRDefault="000B417D" w:rsidP="00916AC9">
      <w:pPr>
        <w:rPr>
          <w:rFonts w:ascii="Arial" w:hAnsi="Arial" w:cs="Arial"/>
          <w:b/>
          <w:bCs/>
        </w:rPr>
      </w:pPr>
    </w:p>
    <w:p w14:paraId="17945196" w14:textId="142C5FCA" w:rsidR="000B417D" w:rsidRDefault="000B417D" w:rsidP="00916AC9">
      <w:pPr>
        <w:rPr>
          <w:rFonts w:ascii="Arial" w:hAnsi="Arial" w:cs="Arial"/>
        </w:rPr>
      </w:pPr>
      <w:r w:rsidRPr="005D7F58">
        <w:rPr>
          <w:rFonts w:ascii="Arial" w:hAnsi="Arial" w:cs="Arial"/>
          <w:highlight w:val="lightGray"/>
        </w:rPr>
        <w:t xml:space="preserve">[List </w:t>
      </w:r>
      <w:r w:rsidR="00496DD6" w:rsidRPr="005D7F58">
        <w:rPr>
          <w:rFonts w:ascii="Arial" w:hAnsi="Arial" w:cs="Arial"/>
          <w:highlight w:val="lightGray"/>
        </w:rPr>
        <w:t>all channels and use table</w:t>
      </w:r>
      <w:r w:rsidR="002B079C">
        <w:rPr>
          <w:rFonts w:ascii="Arial" w:hAnsi="Arial" w:cs="Arial"/>
          <w:highlight w:val="lightGray"/>
        </w:rPr>
        <w:t xml:space="preserve"> above</w:t>
      </w:r>
      <w:r w:rsidR="00496DD6" w:rsidRPr="005D7F58">
        <w:rPr>
          <w:rFonts w:ascii="Arial" w:hAnsi="Arial" w:cs="Arial"/>
          <w:highlight w:val="lightGray"/>
        </w:rPr>
        <w:t xml:space="preserve"> to insert respective</w:t>
      </w:r>
      <w:r w:rsidR="005D7F58" w:rsidRPr="005D7F58">
        <w:rPr>
          <w:rFonts w:ascii="Arial" w:hAnsi="Arial" w:cs="Arial"/>
          <w:highlight w:val="lightGray"/>
        </w:rPr>
        <w:t xml:space="preserve"> answers/metrics]</w:t>
      </w:r>
    </w:p>
    <w:p w14:paraId="25E07A53" w14:textId="2FC18D88" w:rsidR="005D7F58" w:rsidRDefault="005D7F58" w:rsidP="00916AC9">
      <w:pPr>
        <w:rPr>
          <w:rFonts w:ascii="Arial" w:hAnsi="Arial" w:cs="Arial"/>
        </w:rPr>
      </w:pPr>
    </w:p>
    <w:p w14:paraId="2F5F69E8" w14:textId="7A6EB867" w:rsidR="005D7F58" w:rsidRPr="0039772B" w:rsidRDefault="005D7F58" w:rsidP="00916AC9">
      <w:pPr>
        <w:rPr>
          <w:rFonts w:ascii="Arial" w:hAnsi="Arial" w:cs="Arial"/>
          <w:b/>
          <w:bCs/>
          <w:sz w:val="28"/>
          <w:szCs w:val="28"/>
        </w:rPr>
      </w:pPr>
    </w:p>
    <w:p w14:paraId="04A5406E" w14:textId="760288BC" w:rsidR="005D7F58" w:rsidRDefault="005D7F58" w:rsidP="00916AC9">
      <w:pPr>
        <w:rPr>
          <w:rFonts w:ascii="Arial" w:hAnsi="Arial" w:cs="Arial"/>
          <w:b/>
          <w:bCs/>
          <w:sz w:val="28"/>
          <w:szCs w:val="28"/>
        </w:rPr>
      </w:pPr>
      <w:r w:rsidRPr="0039772B">
        <w:rPr>
          <w:rFonts w:ascii="Arial" w:hAnsi="Arial" w:cs="Arial"/>
          <w:b/>
          <w:bCs/>
          <w:sz w:val="28"/>
          <w:szCs w:val="28"/>
        </w:rPr>
        <w:t>Glossary:</w:t>
      </w:r>
    </w:p>
    <w:p w14:paraId="5A449ACB" w14:textId="77777777" w:rsidR="0039772B" w:rsidRPr="0039772B" w:rsidRDefault="0039772B" w:rsidP="00916AC9">
      <w:pPr>
        <w:rPr>
          <w:rFonts w:ascii="Arial" w:hAnsi="Arial" w:cs="Arial"/>
          <w:b/>
          <w:bCs/>
          <w:sz w:val="28"/>
          <w:szCs w:val="28"/>
        </w:rPr>
      </w:pPr>
    </w:p>
    <w:p w14:paraId="7B382533" w14:textId="3E4ED8D7" w:rsidR="0039772B" w:rsidRDefault="0039772B" w:rsidP="0039772B">
      <w:pPr>
        <w:rPr>
          <w:rFonts w:ascii="Arial" w:hAnsi="Arial" w:cs="Arial"/>
        </w:rPr>
      </w:pPr>
      <w:r w:rsidRPr="0039772B">
        <w:rPr>
          <w:rFonts w:ascii="Arial" w:hAnsi="Arial" w:cs="Arial"/>
          <w:b/>
          <w:bCs/>
        </w:rPr>
        <w:t>Actions:</w:t>
      </w:r>
      <w:r>
        <w:rPr>
          <w:rFonts w:ascii="Arial" w:hAnsi="Arial" w:cs="Arial"/>
        </w:rPr>
        <w:t xml:space="preserve"> After analysing what succeeds or doesn’t in accordance with your goals for each channel, list what needs to happen for the channel to achieve any marketing strategies. </w:t>
      </w:r>
    </w:p>
    <w:p w14:paraId="71E19448" w14:textId="77777777" w:rsidR="0039772B" w:rsidRPr="005D7F58" w:rsidRDefault="0039772B" w:rsidP="0039772B">
      <w:pPr>
        <w:rPr>
          <w:rFonts w:ascii="Arial" w:hAnsi="Arial" w:cs="Arial"/>
        </w:rPr>
      </w:pPr>
    </w:p>
    <w:p w14:paraId="55087E27" w14:textId="3AF9CC3A" w:rsidR="0039772B" w:rsidRDefault="0039772B" w:rsidP="0039772B">
      <w:pPr>
        <w:rPr>
          <w:rFonts w:ascii="Arial" w:hAnsi="Arial" w:cs="Arial"/>
        </w:rPr>
      </w:pPr>
      <w:r w:rsidRPr="0039772B">
        <w:rPr>
          <w:rFonts w:ascii="Arial" w:hAnsi="Arial" w:cs="Arial"/>
          <w:b/>
          <w:bCs/>
        </w:rPr>
        <w:t>Engagement rate:</w:t>
      </w:r>
      <w:r>
        <w:rPr>
          <w:rFonts w:ascii="Arial" w:hAnsi="Arial" w:cs="Arial"/>
        </w:rPr>
        <w:t xml:space="preserve"> The total engagements a post received divided by the total number of impressions on the same post. For example, if a Twitter post that receives 1000 views, and 100 ‘engagements’, has an engagement rate of 10%. An impression is how many times a post was ‘seen’ on the timeline. An engagement is when other accounts interact with the post (</w:t>
      </w:r>
      <w:r w:rsidR="00056EA8">
        <w:rPr>
          <w:rFonts w:ascii="Arial" w:hAnsi="Arial" w:cs="Arial"/>
        </w:rPr>
        <w:t>i.e.,</w:t>
      </w:r>
      <w:r>
        <w:rPr>
          <w:rFonts w:ascii="Arial" w:hAnsi="Arial" w:cs="Arial"/>
        </w:rPr>
        <w:t xml:space="preserve"> likes, retweets, reshares, comments).</w:t>
      </w:r>
      <w:r w:rsidR="00056EA8">
        <w:rPr>
          <w:rFonts w:ascii="Arial" w:hAnsi="Arial" w:cs="Arial"/>
        </w:rPr>
        <w:t xml:space="preserve"> The engagement rate for each channel can be found on the respective analytics pages, for example for a Twitter account engagement rate you would use ‘Twitter Analytics’.</w:t>
      </w:r>
    </w:p>
    <w:p w14:paraId="51ED440F" w14:textId="77777777" w:rsidR="0039772B" w:rsidRDefault="0039772B" w:rsidP="0039772B">
      <w:pPr>
        <w:rPr>
          <w:rFonts w:ascii="Arial" w:hAnsi="Arial" w:cs="Arial"/>
        </w:rPr>
      </w:pPr>
    </w:p>
    <w:p w14:paraId="266DE3D2" w14:textId="1658DD07" w:rsidR="005D7F58" w:rsidRDefault="00F34795" w:rsidP="00916AC9">
      <w:pPr>
        <w:rPr>
          <w:rFonts w:ascii="Arial" w:hAnsi="Arial" w:cs="Arial"/>
        </w:rPr>
      </w:pPr>
      <w:r w:rsidRPr="0039772B">
        <w:rPr>
          <w:rFonts w:ascii="Arial" w:hAnsi="Arial" w:cs="Arial"/>
          <w:b/>
          <w:bCs/>
        </w:rPr>
        <w:t>Frequency of posting:</w:t>
      </w:r>
      <w:r>
        <w:rPr>
          <w:rFonts w:ascii="Arial" w:hAnsi="Arial" w:cs="Arial"/>
        </w:rPr>
        <w:t xml:space="preserve"> How often you post on this channel per week.</w:t>
      </w:r>
    </w:p>
    <w:p w14:paraId="6A240665" w14:textId="77777777" w:rsidR="0039772B" w:rsidRDefault="0039772B" w:rsidP="00916AC9">
      <w:pPr>
        <w:rPr>
          <w:rFonts w:ascii="Arial" w:hAnsi="Arial" w:cs="Arial"/>
        </w:rPr>
      </w:pPr>
    </w:p>
    <w:p w14:paraId="1B8E9447" w14:textId="78E2C8B0" w:rsidR="00F5580B" w:rsidRDefault="00F5580B" w:rsidP="00916AC9">
      <w:pPr>
        <w:rPr>
          <w:rFonts w:ascii="Arial" w:hAnsi="Arial" w:cs="Arial"/>
        </w:rPr>
      </w:pPr>
      <w:r w:rsidRPr="0039772B">
        <w:rPr>
          <w:rFonts w:ascii="Arial" w:hAnsi="Arial" w:cs="Arial"/>
          <w:b/>
          <w:bCs/>
        </w:rPr>
        <w:t>KPI’s (Key Performance Indicators):</w:t>
      </w:r>
      <w:r>
        <w:rPr>
          <w:rFonts w:ascii="Arial" w:hAnsi="Arial" w:cs="Arial"/>
        </w:rPr>
        <w:t xml:space="preserve"> </w:t>
      </w:r>
      <w:r w:rsidR="00B577ED">
        <w:rPr>
          <w:rFonts w:ascii="Arial" w:hAnsi="Arial" w:cs="Arial"/>
        </w:rPr>
        <w:t xml:space="preserve">The metrics used to determine if a social media channel and marketing strategy is effective. </w:t>
      </w:r>
      <w:r w:rsidR="00AA34DC">
        <w:rPr>
          <w:rFonts w:ascii="Arial" w:hAnsi="Arial" w:cs="Arial"/>
        </w:rPr>
        <w:t>For example, if your goal for social media is to increase traffic to website</w:t>
      </w:r>
      <w:r w:rsidR="00274074">
        <w:rPr>
          <w:rFonts w:ascii="Arial" w:hAnsi="Arial" w:cs="Arial"/>
        </w:rPr>
        <w:t>, one</w:t>
      </w:r>
      <w:r w:rsidR="00AA34DC">
        <w:rPr>
          <w:rFonts w:ascii="Arial" w:hAnsi="Arial" w:cs="Arial"/>
        </w:rPr>
        <w:t xml:space="preserve"> KPI you </w:t>
      </w:r>
      <w:r w:rsidR="00274074">
        <w:rPr>
          <w:rFonts w:ascii="Arial" w:hAnsi="Arial" w:cs="Arial"/>
        </w:rPr>
        <w:t>should</w:t>
      </w:r>
      <w:r w:rsidR="00AA34DC">
        <w:rPr>
          <w:rFonts w:ascii="Arial" w:hAnsi="Arial" w:cs="Arial"/>
        </w:rPr>
        <w:t xml:space="preserve"> measure </w:t>
      </w:r>
      <w:r w:rsidR="00274074">
        <w:rPr>
          <w:rFonts w:ascii="Arial" w:hAnsi="Arial" w:cs="Arial"/>
        </w:rPr>
        <w:t>is</w:t>
      </w:r>
      <w:r w:rsidR="00AA34DC">
        <w:rPr>
          <w:rFonts w:ascii="Arial" w:hAnsi="Arial" w:cs="Arial"/>
        </w:rPr>
        <w:t xml:space="preserve"> ‘Link Clicks’</w:t>
      </w:r>
      <w:r w:rsidR="00274074">
        <w:rPr>
          <w:rFonts w:ascii="Arial" w:hAnsi="Arial" w:cs="Arial"/>
        </w:rPr>
        <w:t xml:space="preserve">. </w:t>
      </w:r>
    </w:p>
    <w:sectPr w:rsidR="00F5580B" w:rsidSect="004574BD">
      <w:foot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BDD6EE" w:themeColor="accent5" w:themeTint="66"/>
        <w:left w:val="single" w:sz="24" w:space="24" w:color="BDD6EE" w:themeColor="accent5" w:themeTint="66"/>
        <w:bottom w:val="single" w:sz="24" w:space="24" w:color="BDD6EE" w:themeColor="accent5" w:themeTint="66"/>
        <w:right w:val="single" w:sz="24" w:space="24" w:color="BDD6EE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D052" w14:textId="77777777" w:rsidR="002B079C" w:rsidRDefault="002B079C" w:rsidP="002B079C">
      <w:pPr>
        <w:spacing w:after="0" w:line="240" w:lineRule="auto"/>
      </w:pPr>
      <w:r>
        <w:separator/>
      </w:r>
    </w:p>
  </w:endnote>
  <w:endnote w:type="continuationSeparator" w:id="0">
    <w:p w14:paraId="5ACD2E26" w14:textId="77777777" w:rsidR="002B079C" w:rsidRDefault="002B079C" w:rsidP="002B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7390" w14:textId="17DEE753" w:rsidR="002B079C" w:rsidRDefault="002B079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D0C3B" wp14:editId="155FF674">
          <wp:simplePos x="0" y="0"/>
          <wp:positionH relativeFrom="column">
            <wp:posOffset>6671733</wp:posOffset>
          </wp:positionH>
          <wp:positionV relativeFrom="paragraph">
            <wp:posOffset>-217381</wp:posOffset>
          </wp:positionV>
          <wp:extent cx="2674197" cy="402528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197" cy="402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A44E" w14:textId="77777777" w:rsidR="002B079C" w:rsidRDefault="002B079C" w:rsidP="002B079C">
      <w:pPr>
        <w:spacing w:after="0" w:line="240" w:lineRule="auto"/>
      </w:pPr>
      <w:r>
        <w:separator/>
      </w:r>
    </w:p>
  </w:footnote>
  <w:footnote w:type="continuationSeparator" w:id="0">
    <w:p w14:paraId="548F04C3" w14:textId="77777777" w:rsidR="002B079C" w:rsidRDefault="002B079C" w:rsidP="002B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718"/>
    <w:multiLevelType w:val="hybridMultilevel"/>
    <w:tmpl w:val="C6A09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1BA0"/>
    <w:multiLevelType w:val="hybridMultilevel"/>
    <w:tmpl w:val="02F0F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A1462"/>
    <w:multiLevelType w:val="hybridMultilevel"/>
    <w:tmpl w:val="7AA6B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00C75"/>
    <w:multiLevelType w:val="hybridMultilevel"/>
    <w:tmpl w:val="3C30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160"/>
    <w:multiLevelType w:val="hybridMultilevel"/>
    <w:tmpl w:val="B9B27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E66AF"/>
    <w:multiLevelType w:val="hybridMultilevel"/>
    <w:tmpl w:val="1258F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5AAD"/>
    <w:multiLevelType w:val="hybridMultilevel"/>
    <w:tmpl w:val="2DF8E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51965">
    <w:abstractNumId w:val="2"/>
  </w:num>
  <w:num w:numId="2" w16cid:durableId="1295212984">
    <w:abstractNumId w:val="6"/>
  </w:num>
  <w:num w:numId="3" w16cid:durableId="1668048335">
    <w:abstractNumId w:val="5"/>
  </w:num>
  <w:num w:numId="4" w16cid:durableId="1574394084">
    <w:abstractNumId w:val="4"/>
  </w:num>
  <w:num w:numId="5" w16cid:durableId="264777836">
    <w:abstractNumId w:val="3"/>
  </w:num>
  <w:num w:numId="6" w16cid:durableId="288825375">
    <w:abstractNumId w:val="0"/>
  </w:num>
  <w:num w:numId="7" w16cid:durableId="58461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68"/>
    <w:rsid w:val="00023DB4"/>
    <w:rsid w:val="00056EA8"/>
    <w:rsid w:val="000A7B48"/>
    <w:rsid w:val="000A7C83"/>
    <w:rsid w:val="000B0869"/>
    <w:rsid w:val="000B417D"/>
    <w:rsid w:val="000E7176"/>
    <w:rsid w:val="001A54AD"/>
    <w:rsid w:val="001D3467"/>
    <w:rsid w:val="001E0BA3"/>
    <w:rsid w:val="00244A59"/>
    <w:rsid w:val="00274074"/>
    <w:rsid w:val="002B079C"/>
    <w:rsid w:val="002F6C0D"/>
    <w:rsid w:val="00377F42"/>
    <w:rsid w:val="0039772B"/>
    <w:rsid w:val="003C7ED7"/>
    <w:rsid w:val="00427583"/>
    <w:rsid w:val="004511F1"/>
    <w:rsid w:val="004574BD"/>
    <w:rsid w:val="00496DD6"/>
    <w:rsid w:val="004C6611"/>
    <w:rsid w:val="00506DC7"/>
    <w:rsid w:val="00543B68"/>
    <w:rsid w:val="00582B44"/>
    <w:rsid w:val="005D7F58"/>
    <w:rsid w:val="00695229"/>
    <w:rsid w:val="006B2B49"/>
    <w:rsid w:val="006E2520"/>
    <w:rsid w:val="00726A48"/>
    <w:rsid w:val="00742AD5"/>
    <w:rsid w:val="007B35CF"/>
    <w:rsid w:val="008E3C36"/>
    <w:rsid w:val="0090160C"/>
    <w:rsid w:val="00910A48"/>
    <w:rsid w:val="00916AC9"/>
    <w:rsid w:val="00952B80"/>
    <w:rsid w:val="00A04766"/>
    <w:rsid w:val="00AA34DC"/>
    <w:rsid w:val="00AD1326"/>
    <w:rsid w:val="00B534B6"/>
    <w:rsid w:val="00B577ED"/>
    <w:rsid w:val="00D12C98"/>
    <w:rsid w:val="00D4071E"/>
    <w:rsid w:val="00E64F67"/>
    <w:rsid w:val="00EE7F78"/>
    <w:rsid w:val="00F34795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DB930"/>
  <w15:chartTrackingRefBased/>
  <w15:docId w15:val="{4433F6EF-CFEF-4F81-86FF-69F0ACDD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C98"/>
    <w:pPr>
      <w:ind w:left="720"/>
      <w:contextualSpacing/>
    </w:pPr>
  </w:style>
  <w:style w:type="table" w:styleId="TableGrid">
    <w:name w:val="Table Grid"/>
    <w:basedOn w:val="TableNormal"/>
    <w:uiPriority w:val="39"/>
    <w:rsid w:val="007B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9C"/>
  </w:style>
  <w:style w:type="paragraph" w:styleId="Footer">
    <w:name w:val="footer"/>
    <w:basedOn w:val="Normal"/>
    <w:link w:val="FooterChar"/>
    <w:uiPriority w:val="99"/>
    <w:unhideWhenUsed/>
    <w:rsid w:val="002B0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Pearce</dc:creator>
  <cp:keywords/>
  <dc:description/>
  <cp:lastModifiedBy>Sarah Pearce</cp:lastModifiedBy>
  <cp:revision>44</cp:revision>
  <dcterms:created xsi:type="dcterms:W3CDTF">2023-01-23T09:11:00Z</dcterms:created>
  <dcterms:modified xsi:type="dcterms:W3CDTF">2023-01-23T10:58:00Z</dcterms:modified>
</cp:coreProperties>
</file>